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76EB58" w14:textId="6ABC6D0A" w:rsidR="00295A31" w:rsidRPr="009D3A02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  <w:r w:rsidRPr="009D3A02">
        <w:rPr>
          <w:rFonts w:ascii="Times New Roman" w:hAnsi="Times New Roman" w:cs="Times New Roman"/>
          <w:b/>
          <w:bCs/>
          <w:kern w:val="0"/>
        </w:rPr>
        <w:t>Calcul du fermage 202</w:t>
      </w:r>
      <w:r w:rsidR="00B67FD4">
        <w:rPr>
          <w:rFonts w:ascii="Times New Roman" w:hAnsi="Times New Roman" w:cs="Times New Roman"/>
          <w:b/>
          <w:bCs/>
          <w:kern w:val="0"/>
        </w:rPr>
        <w:t>6</w:t>
      </w:r>
      <w:r w:rsidRPr="009D3A02">
        <w:rPr>
          <w:rFonts w:ascii="Times New Roman" w:hAnsi="Times New Roman" w:cs="Times New Roman"/>
          <w:b/>
          <w:bCs/>
          <w:kern w:val="0"/>
        </w:rPr>
        <w:t xml:space="preserve"> :</w:t>
      </w:r>
    </w:p>
    <w:p w14:paraId="642F6FA0" w14:textId="77777777" w:rsidR="00295A31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0ADA331B" w14:textId="055580E4" w:rsidR="00295A31" w:rsidRPr="00FE2BDD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2BDD">
        <w:rPr>
          <w:rFonts w:ascii="Times New Roman" w:hAnsi="Times New Roman" w:cs="Times New Roman"/>
          <w:kern w:val="0"/>
        </w:rPr>
        <w:t>L'indice des fermages 202</w:t>
      </w:r>
      <w:r w:rsidR="00B67FD4">
        <w:rPr>
          <w:rFonts w:ascii="Times New Roman" w:hAnsi="Times New Roman" w:cs="Times New Roman"/>
          <w:kern w:val="0"/>
        </w:rPr>
        <w:t>6</w:t>
      </w:r>
      <w:r w:rsidRPr="00FE2BDD">
        <w:rPr>
          <w:rFonts w:ascii="Times New Roman" w:hAnsi="Times New Roman" w:cs="Times New Roman"/>
          <w:kern w:val="0"/>
        </w:rPr>
        <w:t xml:space="preserve"> s'établit à</w:t>
      </w:r>
      <w:r>
        <w:rPr>
          <w:rFonts w:ascii="Times New Roman" w:hAnsi="Times New Roman" w:cs="Times New Roman"/>
          <w:kern w:val="0"/>
        </w:rPr>
        <w:t xml:space="preserve"> </w:t>
      </w:r>
      <w:r w:rsidR="00B67FD4">
        <w:rPr>
          <w:rFonts w:ascii="Times New Roman" w:hAnsi="Times New Roman" w:cs="Times New Roman"/>
          <w:kern w:val="0"/>
        </w:rPr>
        <w:t>127,04</w:t>
      </w:r>
      <w:r w:rsidRPr="00FE2BDD">
        <w:rPr>
          <w:rFonts w:ascii="Times New Roman" w:hAnsi="Times New Roman" w:cs="Times New Roman"/>
          <w:kern w:val="0"/>
        </w:rPr>
        <w:t xml:space="preserve">, ce qui représente une variation de + </w:t>
      </w:r>
      <w:r w:rsidR="00B67FD4">
        <w:rPr>
          <w:rFonts w:ascii="Times New Roman" w:hAnsi="Times New Roman" w:cs="Times New Roman"/>
          <w:kern w:val="0"/>
        </w:rPr>
        <w:t>3,23</w:t>
      </w:r>
      <w:r w:rsidRPr="00FE2BDD">
        <w:rPr>
          <w:rFonts w:ascii="Times New Roman" w:hAnsi="Times New Roman" w:cs="Times New Roman"/>
          <w:kern w:val="0"/>
        </w:rPr>
        <w:t xml:space="preserve"> % par</w:t>
      </w:r>
    </w:p>
    <w:p w14:paraId="6FE74E73" w14:textId="0CA6C98E" w:rsidR="00295A31" w:rsidRPr="00FE2BDD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proofErr w:type="gramStart"/>
      <w:r w:rsidRPr="00FE2BDD">
        <w:rPr>
          <w:rFonts w:ascii="Times New Roman" w:hAnsi="Times New Roman" w:cs="Times New Roman"/>
          <w:kern w:val="0"/>
        </w:rPr>
        <w:t>rapport</w:t>
      </w:r>
      <w:proofErr w:type="gramEnd"/>
      <w:r w:rsidRPr="00FE2BDD">
        <w:rPr>
          <w:rFonts w:ascii="Times New Roman" w:hAnsi="Times New Roman" w:cs="Times New Roman"/>
          <w:kern w:val="0"/>
        </w:rPr>
        <w:t xml:space="preserve"> à</w:t>
      </w:r>
      <w:r>
        <w:rPr>
          <w:rFonts w:ascii="Times New Roman" w:hAnsi="Times New Roman" w:cs="Times New Roman"/>
          <w:kern w:val="0"/>
        </w:rPr>
        <w:t xml:space="preserve"> </w:t>
      </w:r>
      <w:r w:rsidRPr="00FE2BDD">
        <w:rPr>
          <w:rFonts w:ascii="Times New Roman" w:hAnsi="Times New Roman" w:cs="Times New Roman"/>
          <w:kern w:val="0"/>
        </w:rPr>
        <w:t>202</w:t>
      </w:r>
      <w:r w:rsidR="00B67FD4">
        <w:rPr>
          <w:rFonts w:ascii="Times New Roman" w:hAnsi="Times New Roman" w:cs="Times New Roman"/>
          <w:kern w:val="0"/>
        </w:rPr>
        <w:t>5</w:t>
      </w:r>
      <w:r w:rsidRPr="00FE2BDD">
        <w:rPr>
          <w:rFonts w:ascii="Times New Roman" w:hAnsi="Times New Roman" w:cs="Times New Roman"/>
          <w:kern w:val="0"/>
        </w:rPr>
        <w:t>.</w:t>
      </w:r>
      <w:r w:rsidR="00B67FD4">
        <w:rPr>
          <w:rFonts w:ascii="Times New Roman" w:hAnsi="Times New Roman" w:cs="Times New Roman"/>
          <w:kern w:val="0"/>
        </w:rPr>
        <w:t xml:space="preserve"> Cet indice s’applique pour les échéances du 1</w:t>
      </w:r>
      <w:r w:rsidR="00B67FD4" w:rsidRPr="00B67FD4">
        <w:rPr>
          <w:rFonts w:ascii="Times New Roman" w:hAnsi="Times New Roman" w:cs="Times New Roman"/>
          <w:kern w:val="0"/>
          <w:vertAlign w:val="superscript"/>
        </w:rPr>
        <w:t>er</w:t>
      </w:r>
      <w:r w:rsidR="00B67FD4">
        <w:rPr>
          <w:rFonts w:ascii="Times New Roman" w:hAnsi="Times New Roman" w:cs="Times New Roman"/>
          <w:kern w:val="0"/>
        </w:rPr>
        <w:t xml:space="preserve"> octobre 2026 au 30 septembre 2027</w:t>
      </w:r>
    </w:p>
    <w:p w14:paraId="17B98219" w14:textId="08E5A44B" w:rsidR="00295A31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2BDD">
        <w:rPr>
          <w:rFonts w:ascii="Times New Roman" w:hAnsi="Times New Roman" w:cs="Times New Roman"/>
          <w:kern w:val="0"/>
        </w:rPr>
        <w:t>Comment calculer votre fermage 202</w:t>
      </w:r>
      <w:r w:rsidR="00B67FD4">
        <w:rPr>
          <w:rFonts w:ascii="Times New Roman" w:hAnsi="Times New Roman" w:cs="Times New Roman"/>
          <w:kern w:val="0"/>
        </w:rPr>
        <w:t>6</w:t>
      </w:r>
      <w:r w:rsidRPr="00FE2BDD">
        <w:rPr>
          <w:rFonts w:ascii="Times New Roman" w:hAnsi="Times New Roman" w:cs="Times New Roman"/>
          <w:kern w:val="0"/>
        </w:rPr>
        <w:t xml:space="preserve"> ? </w:t>
      </w:r>
    </w:p>
    <w:p w14:paraId="42C0B759" w14:textId="77777777" w:rsidR="00295A31" w:rsidRPr="00FE2BDD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2BDD">
        <w:rPr>
          <w:rFonts w:ascii="Times New Roman" w:hAnsi="Times New Roman" w:cs="Times New Roman"/>
          <w:kern w:val="0"/>
        </w:rPr>
        <w:t>Deux possibilités :</w:t>
      </w:r>
    </w:p>
    <w:p w14:paraId="7646A8FF" w14:textId="788DE62B" w:rsidR="00295A31" w:rsidRPr="00FE2BDD" w:rsidRDefault="00295A31" w:rsidP="00295A31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2BDD">
        <w:rPr>
          <w:rFonts w:ascii="Times New Roman" w:hAnsi="Times New Roman" w:cs="Times New Roman"/>
          <w:kern w:val="0"/>
        </w:rPr>
        <w:t>Vous multiplie</w:t>
      </w:r>
      <w:r>
        <w:rPr>
          <w:rFonts w:ascii="Times New Roman" w:hAnsi="Times New Roman" w:cs="Times New Roman"/>
          <w:kern w:val="0"/>
        </w:rPr>
        <w:t>z</w:t>
      </w:r>
      <w:r w:rsidRPr="00FE2BDD">
        <w:rPr>
          <w:rFonts w:ascii="Times New Roman" w:hAnsi="Times New Roman" w:cs="Times New Roman"/>
          <w:kern w:val="0"/>
        </w:rPr>
        <w:t xml:space="preserve"> par </w:t>
      </w:r>
      <w:r w:rsidR="00B67FD4">
        <w:rPr>
          <w:rFonts w:ascii="Times New Roman" w:hAnsi="Times New Roman" w:cs="Times New Roman"/>
          <w:kern w:val="0"/>
        </w:rPr>
        <w:t>127,04</w:t>
      </w:r>
      <w:r w:rsidRPr="00FE2BDD">
        <w:rPr>
          <w:rFonts w:ascii="Times New Roman" w:hAnsi="Times New Roman" w:cs="Times New Roman"/>
          <w:kern w:val="0"/>
        </w:rPr>
        <w:t xml:space="preserve"> la somme payée en 202</w:t>
      </w:r>
      <w:r w:rsidR="00B67FD4">
        <w:rPr>
          <w:rFonts w:ascii="Times New Roman" w:hAnsi="Times New Roman" w:cs="Times New Roman"/>
          <w:kern w:val="0"/>
        </w:rPr>
        <w:t>5</w:t>
      </w:r>
      <w:r w:rsidRPr="00FE2BDD">
        <w:rPr>
          <w:rFonts w:ascii="Times New Roman" w:hAnsi="Times New Roman" w:cs="Times New Roman"/>
          <w:kern w:val="0"/>
        </w:rPr>
        <w:t xml:space="preserve"> par votre fermier, et vous divisez le résultat</w:t>
      </w:r>
      <w:r>
        <w:rPr>
          <w:rFonts w:ascii="Times New Roman" w:hAnsi="Times New Roman" w:cs="Times New Roman"/>
          <w:kern w:val="0"/>
        </w:rPr>
        <w:t xml:space="preserve"> </w:t>
      </w:r>
      <w:r w:rsidRPr="00FE2BDD">
        <w:rPr>
          <w:rFonts w:ascii="Times New Roman" w:hAnsi="Times New Roman" w:cs="Times New Roman"/>
          <w:kern w:val="0"/>
        </w:rPr>
        <w:t xml:space="preserve">par </w:t>
      </w:r>
      <w:r w:rsidR="00B67FD4">
        <w:rPr>
          <w:rFonts w:ascii="Times New Roman" w:hAnsi="Times New Roman" w:cs="Times New Roman"/>
          <w:kern w:val="0"/>
        </w:rPr>
        <w:t>123,06</w:t>
      </w:r>
      <w:r w:rsidRPr="00FE2BDD">
        <w:rPr>
          <w:rFonts w:ascii="Times New Roman" w:hAnsi="Times New Roman" w:cs="Times New Roman"/>
          <w:kern w:val="0"/>
        </w:rPr>
        <w:t xml:space="preserve"> (indice 202</w:t>
      </w:r>
      <w:r w:rsidR="00B67FD4">
        <w:rPr>
          <w:rFonts w:ascii="Times New Roman" w:hAnsi="Times New Roman" w:cs="Times New Roman"/>
          <w:kern w:val="0"/>
        </w:rPr>
        <w:t>5</w:t>
      </w:r>
      <w:r>
        <w:rPr>
          <w:rFonts w:ascii="Times New Roman" w:hAnsi="Times New Roman" w:cs="Times New Roman"/>
          <w:kern w:val="0"/>
        </w:rPr>
        <w:t>)</w:t>
      </w:r>
      <w:r w:rsidRPr="00FE2BDD">
        <w:rPr>
          <w:rFonts w:ascii="Times New Roman" w:hAnsi="Times New Roman" w:cs="Times New Roman"/>
          <w:kern w:val="0"/>
        </w:rPr>
        <w:t>.</w:t>
      </w:r>
    </w:p>
    <w:p w14:paraId="0FCE2C69" w14:textId="77777777" w:rsidR="00295A31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738A6FAA" w14:textId="0F58EC0A" w:rsidR="00295A31" w:rsidRPr="00FE2BDD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  <w:r w:rsidRPr="00FE2BDD">
        <w:rPr>
          <w:rFonts w:ascii="Times New Roman" w:hAnsi="Times New Roman" w:cs="Times New Roman"/>
          <w:b/>
          <w:bCs/>
          <w:kern w:val="0"/>
        </w:rPr>
        <w:t>Exemple : si ce fermage était en 202</w:t>
      </w:r>
      <w:r w:rsidR="00B67FD4">
        <w:rPr>
          <w:rFonts w:ascii="Times New Roman" w:hAnsi="Times New Roman" w:cs="Times New Roman"/>
          <w:b/>
          <w:bCs/>
          <w:kern w:val="0"/>
        </w:rPr>
        <w:t>5</w:t>
      </w:r>
      <w:r w:rsidRPr="00FE2BDD">
        <w:rPr>
          <w:rFonts w:ascii="Times New Roman" w:hAnsi="Times New Roman" w:cs="Times New Roman"/>
          <w:b/>
          <w:bCs/>
          <w:kern w:val="0"/>
        </w:rPr>
        <w:t xml:space="preserve"> de 1200 € : fermage 202</w:t>
      </w:r>
      <w:r w:rsidR="00B67FD4">
        <w:rPr>
          <w:rFonts w:ascii="Times New Roman" w:hAnsi="Times New Roman" w:cs="Times New Roman"/>
          <w:b/>
          <w:bCs/>
          <w:kern w:val="0"/>
        </w:rPr>
        <w:t>6</w:t>
      </w:r>
      <w:r>
        <w:rPr>
          <w:rFonts w:ascii="Times New Roman" w:hAnsi="Times New Roman" w:cs="Times New Roman"/>
          <w:b/>
          <w:bCs/>
          <w:kern w:val="0"/>
        </w:rPr>
        <w:t xml:space="preserve"> : </w:t>
      </w:r>
      <w:r w:rsidRPr="00FE2BDD">
        <w:rPr>
          <w:rFonts w:ascii="Times New Roman" w:hAnsi="Times New Roman" w:cs="Times New Roman"/>
          <w:b/>
          <w:bCs/>
          <w:kern w:val="0"/>
          <w:u w:val="single"/>
        </w:rPr>
        <w:t>1200 x</w:t>
      </w:r>
      <w:r>
        <w:rPr>
          <w:rFonts w:ascii="Times New Roman" w:hAnsi="Times New Roman" w:cs="Times New Roman"/>
          <w:b/>
          <w:bCs/>
          <w:kern w:val="0"/>
          <w:u w:val="single"/>
        </w:rPr>
        <w:t xml:space="preserve"> </w:t>
      </w:r>
      <w:r w:rsidR="000D20BA">
        <w:rPr>
          <w:rFonts w:ascii="Times New Roman" w:hAnsi="Times New Roman" w:cs="Times New Roman"/>
          <w:b/>
          <w:bCs/>
          <w:kern w:val="0"/>
          <w:u w:val="single"/>
        </w:rPr>
        <w:t>127,04</w:t>
      </w:r>
      <w:r w:rsidRPr="00FE2BDD">
        <w:rPr>
          <w:rFonts w:ascii="Times New Roman" w:hAnsi="Times New Roman" w:cs="Times New Roman"/>
          <w:b/>
          <w:bCs/>
          <w:kern w:val="0"/>
          <w:u w:val="single"/>
        </w:rPr>
        <w:t xml:space="preserve"> </w:t>
      </w:r>
      <w:r w:rsidRPr="00FE2BDD">
        <w:rPr>
          <w:rFonts w:ascii="Times New Roman" w:hAnsi="Times New Roman" w:cs="Times New Roman"/>
          <w:b/>
          <w:bCs/>
          <w:kern w:val="0"/>
        </w:rPr>
        <w:t xml:space="preserve">= </w:t>
      </w:r>
      <w:r w:rsidR="000D20BA">
        <w:rPr>
          <w:rFonts w:ascii="Times New Roman" w:hAnsi="Times New Roman" w:cs="Times New Roman"/>
          <w:b/>
          <w:bCs/>
          <w:kern w:val="0"/>
        </w:rPr>
        <w:t>1238,8</w:t>
      </w:r>
      <w:r w:rsidR="00544477">
        <w:rPr>
          <w:rFonts w:ascii="Times New Roman" w:hAnsi="Times New Roman" w:cs="Times New Roman"/>
          <w:b/>
          <w:bCs/>
          <w:kern w:val="0"/>
        </w:rPr>
        <w:t>0</w:t>
      </w:r>
    </w:p>
    <w:p w14:paraId="20EABD74" w14:textId="10C88852" w:rsidR="00295A31" w:rsidRPr="00FE2BDD" w:rsidRDefault="00295A31" w:rsidP="00295A31">
      <w:pPr>
        <w:autoSpaceDE w:val="0"/>
        <w:autoSpaceDN w:val="0"/>
        <w:adjustRightInd w:val="0"/>
        <w:ind w:left="5664"/>
        <w:rPr>
          <w:rFonts w:ascii="Times New Roman" w:hAnsi="Times New Roman" w:cs="Times New Roman"/>
          <w:b/>
          <w:bCs/>
          <w:kern w:val="0"/>
        </w:rPr>
      </w:pPr>
      <w:r w:rsidRPr="00FE2BDD">
        <w:rPr>
          <w:rFonts w:ascii="Times New Roman" w:hAnsi="Times New Roman" w:cs="Times New Roman"/>
          <w:b/>
          <w:bCs/>
          <w:kern w:val="0"/>
        </w:rPr>
        <w:t xml:space="preserve">          </w:t>
      </w:r>
      <w:r>
        <w:rPr>
          <w:rFonts w:ascii="Times New Roman" w:hAnsi="Times New Roman" w:cs="Times New Roman"/>
          <w:b/>
          <w:bCs/>
          <w:kern w:val="0"/>
        </w:rPr>
        <w:t xml:space="preserve">           </w:t>
      </w:r>
      <w:r w:rsidR="000D20BA">
        <w:rPr>
          <w:rFonts w:ascii="Times New Roman" w:hAnsi="Times New Roman" w:cs="Times New Roman"/>
          <w:b/>
          <w:bCs/>
          <w:kern w:val="0"/>
          <w:u w:val="single"/>
        </w:rPr>
        <w:t>123,06</w:t>
      </w:r>
    </w:p>
    <w:p w14:paraId="6872C5CF" w14:textId="7CFBDCA3" w:rsidR="00295A31" w:rsidRDefault="00295A31" w:rsidP="00295A31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FE2BDD">
        <w:rPr>
          <w:rFonts w:ascii="Times New Roman" w:hAnsi="Times New Roman" w:cs="Times New Roman"/>
          <w:kern w:val="0"/>
        </w:rPr>
        <w:t>O</w:t>
      </w:r>
      <w:r>
        <w:rPr>
          <w:rFonts w:ascii="Times New Roman" w:hAnsi="Times New Roman" w:cs="Times New Roman"/>
          <w:kern w:val="0"/>
        </w:rPr>
        <w:t>u vous multipliez le fermage de 2023 par 1,0</w:t>
      </w:r>
      <w:r w:rsidR="000D20BA">
        <w:rPr>
          <w:rFonts w:ascii="Times New Roman" w:hAnsi="Times New Roman" w:cs="Times New Roman"/>
          <w:kern w:val="0"/>
        </w:rPr>
        <w:t>3</w:t>
      </w:r>
      <w:r>
        <w:rPr>
          <w:rFonts w:ascii="Times New Roman" w:hAnsi="Times New Roman" w:cs="Times New Roman"/>
          <w:kern w:val="0"/>
        </w:rPr>
        <w:t>23</w:t>
      </w:r>
      <w:r w:rsidRPr="00FE2BDD">
        <w:rPr>
          <w:rFonts w:ascii="Times New Roman" w:hAnsi="Times New Roman" w:cs="Times New Roman"/>
          <w:kern w:val="0"/>
        </w:rPr>
        <w:t xml:space="preserve"> </w:t>
      </w:r>
    </w:p>
    <w:p w14:paraId="161B78A8" w14:textId="75BB727E" w:rsidR="00295A31" w:rsidRPr="009D3A02" w:rsidRDefault="00295A31" w:rsidP="00295A31">
      <w:pPr>
        <w:pStyle w:val="Paragraphedeliste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  <w:r w:rsidRPr="009D3A02">
        <w:rPr>
          <w:rFonts w:ascii="Times New Roman" w:hAnsi="Times New Roman" w:cs="Times New Roman"/>
          <w:b/>
          <w:bCs/>
          <w:kern w:val="0"/>
        </w:rPr>
        <w:t>1200 x 1.0</w:t>
      </w:r>
      <w:r w:rsidR="000D20BA">
        <w:rPr>
          <w:rFonts w:ascii="Times New Roman" w:hAnsi="Times New Roman" w:cs="Times New Roman"/>
          <w:b/>
          <w:bCs/>
          <w:kern w:val="0"/>
        </w:rPr>
        <w:t>323</w:t>
      </w:r>
      <w:r w:rsidRPr="009D3A02">
        <w:rPr>
          <w:rFonts w:ascii="Times New Roman" w:hAnsi="Times New Roman" w:cs="Times New Roman"/>
          <w:b/>
          <w:bCs/>
          <w:kern w:val="0"/>
        </w:rPr>
        <w:t xml:space="preserve"> : </w:t>
      </w:r>
      <w:r w:rsidR="00544477">
        <w:rPr>
          <w:rFonts w:ascii="Times New Roman" w:hAnsi="Times New Roman" w:cs="Times New Roman"/>
          <w:b/>
          <w:bCs/>
          <w:kern w:val="0"/>
        </w:rPr>
        <w:t>1238,80</w:t>
      </w:r>
    </w:p>
    <w:p w14:paraId="36F0926F" w14:textId="77777777" w:rsidR="00295A31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462E7827" w14:textId="77777777" w:rsidR="00295A31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7FC4431C" w14:textId="1D6FE942" w:rsidR="00295A31" w:rsidRPr="009D3A02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u w:val="single"/>
        </w:rPr>
      </w:pPr>
      <w:r w:rsidRPr="009D3A02">
        <w:rPr>
          <w:rFonts w:ascii="Times New Roman" w:hAnsi="Times New Roman" w:cs="Times New Roman"/>
          <w:kern w:val="0"/>
          <w:u w:val="single"/>
        </w:rPr>
        <w:t>Majorations possibles</w:t>
      </w:r>
      <w:r w:rsidR="00AD00A0">
        <w:rPr>
          <w:rFonts w:ascii="Times New Roman" w:hAnsi="Times New Roman" w:cs="Times New Roman"/>
          <w:kern w:val="0"/>
          <w:u w:val="single"/>
        </w:rPr>
        <w:t xml:space="preserve"> </w:t>
      </w:r>
      <w:r w:rsidRPr="009D3A02">
        <w:rPr>
          <w:rFonts w:ascii="Times New Roman" w:hAnsi="Times New Roman" w:cs="Times New Roman"/>
          <w:kern w:val="0"/>
          <w:u w:val="single"/>
        </w:rPr>
        <w:t>:</w:t>
      </w:r>
      <w:r w:rsidR="00AD00A0">
        <w:rPr>
          <w:rFonts w:ascii="Times New Roman" w:hAnsi="Times New Roman" w:cs="Times New Roman"/>
          <w:kern w:val="0"/>
          <w:u w:val="single"/>
        </w:rPr>
        <w:t xml:space="preserve"> </w:t>
      </w:r>
      <w:r w:rsidRPr="009D3A02">
        <w:rPr>
          <w:rFonts w:ascii="Times New Roman" w:hAnsi="Times New Roman" w:cs="Times New Roman"/>
          <w:kern w:val="0"/>
          <w:u w:val="single"/>
        </w:rPr>
        <w:t xml:space="preserve"> </w:t>
      </w:r>
    </w:p>
    <w:p w14:paraId="274F8C4C" w14:textId="77777777" w:rsidR="00295A31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31C61481" w14:textId="77777777" w:rsidR="00295A31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Les baux de 18 ans pourront subir une majoration jusqu’à 18%</w:t>
      </w:r>
    </w:p>
    <w:p w14:paraId="170D6AFD" w14:textId="77777777" w:rsidR="00295A31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Les baux de 25 ans pourront subir une majoration jusqu’à 20%</w:t>
      </w:r>
    </w:p>
    <w:p w14:paraId="78CE2261" w14:textId="77777777" w:rsidR="00295A31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Les baux de carrière pourront subir une majoration jusqu’à 25%</w:t>
      </w:r>
    </w:p>
    <w:p w14:paraId="1709E577" w14:textId="77777777" w:rsidR="00295A31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14:paraId="71B4D43A" w14:textId="77777777" w:rsidR="00295A31" w:rsidRDefault="00295A31" w:rsidP="00295A31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t xml:space="preserve">Le code rural indique pour un bail au-delà de 25 ans </w:t>
      </w:r>
      <w:proofErr w:type="gramStart"/>
      <w:r>
        <w:t>( bail</w:t>
      </w:r>
      <w:proofErr w:type="gramEnd"/>
      <w:r>
        <w:t xml:space="preserve"> de carrière), la possibilité de majoration de 1 % par an. Exemple :27 ans : 27 %</w:t>
      </w:r>
    </w:p>
    <w:p w14:paraId="660006BB" w14:textId="77777777" w:rsidR="005956CC" w:rsidRDefault="005956CC"/>
    <w:sectPr w:rsidR="005956CC" w:rsidSect="00226635">
      <w:type w:val="continuous"/>
      <w:pgSz w:w="12240" w:h="15840"/>
      <w:pgMar w:top="1417" w:right="1417" w:bottom="1417" w:left="1417" w:header="720" w:footer="72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12D20"/>
    <w:multiLevelType w:val="hybridMultilevel"/>
    <w:tmpl w:val="7E561A80"/>
    <w:lvl w:ilvl="0" w:tplc="31283A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1A983" w:themeColor="accent2" w:themeTint="99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4124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31"/>
    <w:rsid w:val="000D20BA"/>
    <w:rsid w:val="00226635"/>
    <w:rsid w:val="00282A60"/>
    <w:rsid w:val="00295A31"/>
    <w:rsid w:val="00544477"/>
    <w:rsid w:val="005956CC"/>
    <w:rsid w:val="00696DB7"/>
    <w:rsid w:val="007E1705"/>
    <w:rsid w:val="00801A0E"/>
    <w:rsid w:val="0083400C"/>
    <w:rsid w:val="00AD00A0"/>
    <w:rsid w:val="00B67FD4"/>
    <w:rsid w:val="00C1357F"/>
    <w:rsid w:val="00C45D75"/>
    <w:rsid w:val="00C75A3E"/>
    <w:rsid w:val="00CF033A"/>
    <w:rsid w:val="00EB1498"/>
    <w:rsid w:val="00ED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6A3E72"/>
  <w15:chartTrackingRefBased/>
  <w15:docId w15:val="{5B9C2517-B88B-7349-9DF5-0F9DE1DD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A31"/>
  </w:style>
  <w:style w:type="paragraph" w:styleId="Titre1">
    <w:name w:val="heading 1"/>
    <w:basedOn w:val="Normal"/>
    <w:next w:val="Normal"/>
    <w:link w:val="Titre1Car"/>
    <w:uiPriority w:val="9"/>
    <w:qFormat/>
    <w:rsid w:val="00295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5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5A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5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5A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5A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5A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5A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5A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5A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5A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5A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5A3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5A3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5A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5A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5A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5A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5A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5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5A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5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5A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5A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5A3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5A3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5A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5A3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5A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175</Words>
  <Characters>775</Characters>
  <Application>Microsoft Office Word</Application>
  <DocSecurity>0</DocSecurity>
  <Lines>25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de Lusigny</dc:creator>
  <cp:keywords/>
  <dc:description/>
  <cp:lastModifiedBy>Dominique Khider de Lusigny</cp:lastModifiedBy>
  <cp:revision>4</cp:revision>
  <dcterms:created xsi:type="dcterms:W3CDTF">2024-07-31T14:43:00Z</dcterms:created>
  <dcterms:modified xsi:type="dcterms:W3CDTF">2026-09-13T14:16:00Z</dcterms:modified>
</cp:coreProperties>
</file>